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60C" w:rsidRPr="00E14735" w:rsidRDefault="00A425A2" w:rsidP="00E14735">
      <w:pPr>
        <w:spacing w:after="0"/>
        <w:rPr>
          <w:rFonts w:ascii="Times New Roman" w:hAnsi="Times New Roman" w:cs="Times New Roman"/>
          <w:sz w:val="24"/>
          <w:szCs w:val="24"/>
        </w:rPr>
      </w:pPr>
      <w:r w:rsidRPr="00E14735">
        <w:rPr>
          <w:rFonts w:ascii="Times New Roman" w:hAnsi="Times New Roman" w:cs="Times New Roman"/>
          <w:sz w:val="24"/>
          <w:szCs w:val="24"/>
        </w:rPr>
        <w:t>English I</w:t>
      </w:r>
    </w:p>
    <w:p w:rsidR="00A425A2" w:rsidRPr="00E14735" w:rsidRDefault="00A425A2" w:rsidP="00E14735">
      <w:pPr>
        <w:spacing w:after="0"/>
        <w:jc w:val="center"/>
        <w:rPr>
          <w:rFonts w:ascii="Times New Roman" w:hAnsi="Times New Roman" w:cs="Times New Roman"/>
          <w:sz w:val="28"/>
          <w:szCs w:val="28"/>
        </w:rPr>
      </w:pPr>
      <w:r w:rsidRPr="00E14735">
        <w:rPr>
          <w:rFonts w:ascii="Times New Roman" w:hAnsi="Times New Roman" w:cs="Times New Roman"/>
          <w:sz w:val="28"/>
          <w:szCs w:val="28"/>
        </w:rPr>
        <w:t>Night Annotation Assignment: Chapter 4</w:t>
      </w:r>
    </w:p>
    <w:p w:rsidR="00A425A2" w:rsidRPr="00E14735" w:rsidRDefault="00A425A2" w:rsidP="00E14735">
      <w:pPr>
        <w:spacing w:after="0"/>
        <w:jc w:val="center"/>
        <w:rPr>
          <w:rFonts w:ascii="Times New Roman" w:hAnsi="Times New Roman" w:cs="Times New Roman"/>
          <w:sz w:val="16"/>
          <w:szCs w:val="16"/>
        </w:rPr>
      </w:pPr>
      <w:r w:rsidRPr="00E14735">
        <w:rPr>
          <w:rFonts w:ascii="Times New Roman" w:hAnsi="Times New Roman" w:cs="Times New Roman"/>
          <w:sz w:val="16"/>
          <w:szCs w:val="16"/>
        </w:rPr>
        <w:t>[Reading Standard 3.3]</w:t>
      </w:r>
    </w:p>
    <w:p w:rsidR="00E14735" w:rsidRDefault="00E14735" w:rsidP="00E14735"/>
    <w:p w:rsidR="00E14735" w:rsidRPr="00DA3872" w:rsidRDefault="00E14735" w:rsidP="00DA3872">
      <w:pPr>
        <w:spacing w:after="0" w:line="240" w:lineRule="auto"/>
        <w:rPr>
          <w:sz w:val="20"/>
          <w:szCs w:val="20"/>
        </w:rPr>
        <w:sectPr w:rsidR="00E14735" w:rsidRPr="00DA3872" w:rsidSect="00E14735">
          <w:pgSz w:w="12240" w:h="15840"/>
          <w:pgMar w:top="630" w:right="1440" w:bottom="360" w:left="1440" w:header="720" w:footer="720" w:gutter="0"/>
          <w:cols w:space="720"/>
          <w:docGrid w:linePitch="360"/>
        </w:sectPr>
      </w:pPr>
    </w:p>
    <w:p w:rsidR="00E14735" w:rsidRPr="00E14735" w:rsidRDefault="00E14735" w:rsidP="00E14735">
      <w:pPr>
        <w:tabs>
          <w:tab w:val="left" w:pos="4410"/>
          <w:tab w:val="left" w:pos="9180"/>
        </w:tabs>
        <w:spacing w:after="0"/>
        <w:ind w:left="-540"/>
        <w:rPr>
          <w:rFonts w:ascii="Times New Roman" w:hAnsi="Times New Roman" w:cs="Times New Roman"/>
        </w:rPr>
      </w:pPr>
      <w:r>
        <w:rPr>
          <w:rFonts w:ascii="Times New Roman" w:hAnsi="Times New Roman" w:cs="Times New Roman"/>
        </w:rPr>
        <w:lastRenderedPageBreak/>
        <w:t xml:space="preserve">   </w:t>
      </w:r>
      <w:r w:rsidRPr="00E14735">
        <w:rPr>
          <w:rFonts w:ascii="Times New Roman" w:hAnsi="Times New Roman" w:cs="Times New Roman"/>
        </w:rPr>
        <w:t xml:space="preserve">I witnessed other hangings. I never saw a single one of the victims weep. For a long time those dried-up bodies had forgotten the bitter taste of tears. </w:t>
      </w:r>
    </w:p>
    <w:p w:rsidR="00E14735" w:rsidRPr="00E14735" w:rsidRDefault="00E14735" w:rsidP="00E14735">
      <w:pPr>
        <w:tabs>
          <w:tab w:val="left" w:pos="4410"/>
          <w:tab w:val="left" w:pos="9180"/>
        </w:tabs>
        <w:spacing w:after="0"/>
        <w:ind w:left="-540"/>
        <w:rPr>
          <w:rFonts w:ascii="Times New Roman" w:hAnsi="Times New Roman" w:cs="Times New Roman"/>
        </w:rPr>
      </w:pPr>
      <w:r>
        <w:rPr>
          <w:rFonts w:ascii="Times New Roman" w:hAnsi="Times New Roman" w:cs="Times New Roman"/>
        </w:rPr>
        <w:t xml:space="preserve">   </w:t>
      </w:r>
      <w:proofErr w:type="gramStart"/>
      <w:r w:rsidRPr="00E14735">
        <w:rPr>
          <w:rFonts w:ascii="Times New Roman" w:hAnsi="Times New Roman" w:cs="Times New Roman"/>
        </w:rPr>
        <w:t>Except once.</w:t>
      </w:r>
      <w:proofErr w:type="gramEnd"/>
      <w:r w:rsidRPr="00E14735">
        <w:rPr>
          <w:rFonts w:ascii="Times New Roman" w:hAnsi="Times New Roman" w:cs="Times New Roman"/>
        </w:rPr>
        <w:t xml:space="preserve"> The </w:t>
      </w:r>
      <w:proofErr w:type="spellStart"/>
      <w:r w:rsidRPr="00E14735">
        <w:rPr>
          <w:rFonts w:ascii="Times New Roman" w:hAnsi="Times New Roman" w:cs="Times New Roman"/>
        </w:rPr>
        <w:t>Oberkapo</w:t>
      </w:r>
      <w:proofErr w:type="spellEnd"/>
      <w:r w:rsidRPr="00E14735">
        <w:rPr>
          <w:rFonts w:ascii="Times New Roman" w:hAnsi="Times New Roman" w:cs="Times New Roman"/>
        </w:rPr>
        <w:t xml:space="preserve"> of the fifty-second cable unit was a Dutchman, a giant, well over six feet. Seven hundred prisoners worked under his orders, and they all loved him like a brother. No one had ever received a blow at his hands, nor an insult from his lips. </w:t>
      </w:r>
    </w:p>
    <w:p w:rsidR="00E14735" w:rsidRPr="00E14735" w:rsidRDefault="00E14735" w:rsidP="00E14735">
      <w:pPr>
        <w:tabs>
          <w:tab w:val="left" w:pos="4410"/>
          <w:tab w:val="left" w:pos="9180"/>
        </w:tabs>
        <w:spacing w:after="0"/>
        <w:ind w:left="-540"/>
        <w:rPr>
          <w:rFonts w:ascii="Times New Roman" w:hAnsi="Times New Roman" w:cs="Times New Roman"/>
        </w:rPr>
      </w:pPr>
      <w:r>
        <w:rPr>
          <w:rFonts w:ascii="Times New Roman" w:hAnsi="Times New Roman" w:cs="Times New Roman"/>
        </w:rPr>
        <w:t xml:space="preserve">   </w:t>
      </w:r>
      <w:r w:rsidRPr="00E14735">
        <w:rPr>
          <w:rFonts w:ascii="Times New Roman" w:hAnsi="Times New Roman" w:cs="Times New Roman"/>
        </w:rPr>
        <w:t xml:space="preserve">He had a young boy under him, a </w:t>
      </w:r>
      <w:proofErr w:type="spellStart"/>
      <w:r w:rsidRPr="00E14735">
        <w:rPr>
          <w:rFonts w:ascii="Times New Roman" w:hAnsi="Times New Roman" w:cs="Times New Roman"/>
        </w:rPr>
        <w:t>pipel</w:t>
      </w:r>
      <w:proofErr w:type="spellEnd"/>
      <w:r w:rsidRPr="00E14735">
        <w:rPr>
          <w:rFonts w:ascii="Times New Roman" w:hAnsi="Times New Roman" w:cs="Times New Roman"/>
        </w:rPr>
        <w:t xml:space="preserve">, as they were called-a child with a refined and beautiful face, unheard of in this camp. </w:t>
      </w:r>
    </w:p>
    <w:p w:rsidR="00E14735" w:rsidRPr="00E14735" w:rsidRDefault="00E14735" w:rsidP="00E14735">
      <w:pPr>
        <w:tabs>
          <w:tab w:val="left" w:pos="4410"/>
          <w:tab w:val="left" w:pos="9180"/>
        </w:tabs>
        <w:spacing w:after="0"/>
        <w:ind w:left="-540"/>
        <w:rPr>
          <w:rFonts w:ascii="Times New Roman" w:hAnsi="Times New Roman" w:cs="Times New Roman"/>
        </w:rPr>
      </w:pPr>
      <w:r w:rsidRPr="00E14735">
        <w:rPr>
          <w:rFonts w:ascii="Times New Roman" w:hAnsi="Times New Roman" w:cs="Times New Roman"/>
        </w:rPr>
        <w:t xml:space="preserve">(At Buna, the </w:t>
      </w:r>
      <w:proofErr w:type="spellStart"/>
      <w:r w:rsidRPr="00E14735">
        <w:rPr>
          <w:rFonts w:ascii="Times New Roman" w:hAnsi="Times New Roman" w:cs="Times New Roman"/>
        </w:rPr>
        <w:t>pipe</w:t>
      </w:r>
      <w:r w:rsidR="003F5A71">
        <w:rPr>
          <w:rFonts w:ascii="Times New Roman" w:hAnsi="Times New Roman" w:cs="Times New Roman"/>
        </w:rPr>
        <w:t>l</w:t>
      </w:r>
      <w:proofErr w:type="spellEnd"/>
      <w:r w:rsidRPr="00E14735">
        <w:rPr>
          <w:rFonts w:ascii="Times New Roman" w:hAnsi="Times New Roman" w:cs="Times New Roman"/>
        </w:rPr>
        <w:t xml:space="preserve"> were loathed; they were often </w:t>
      </w:r>
      <w:proofErr w:type="spellStart"/>
      <w:r w:rsidRPr="00E14735">
        <w:rPr>
          <w:rFonts w:ascii="Times New Roman" w:hAnsi="Times New Roman" w:cs="Times New Roman"/>
        </w:rPr>
        <w:t>crueller</w:t>
      </w:r>
      <w:proofErr w:type="spellEnd"/>
      <w:r w:rsidRPr="00E14735">
        <w:rPr>
          <w:rFonts w:ascii="Times New Roman" w:hAnsi="Times New Roman" w:cs="Times New Roman"/>
        </w:rPr>
        <w:t xml:space="preserve"> than adults. I once saw one of thirteen beating his father because the latter had not made</w:t>
      </w:r>
      <w:r w:rsidR="003F5A71">
        <w:rPr>
          <w:rFonts w:ascii="Times New Roman" w:hAnsi="Times New Roman" w:cs="Times New Roman"/>
        </w:rPr>
        <w:t xml:space="preserve"> </w:t>
      </w:r>
      <w:r w:rsidRPr="00E14735">
        <w:rPr>
          <w:rFonts w:ascii="Times New Roman" w:hAnsi="Times New Roman" w:cs="Times New Roman"/>
        </w:rPr>
        <w:t>his bed properly. The old man was crying softly while the boy shouted: "If you don't stop crying at once I shan't bring you any more bread. Do you understand?" But the Dutchman's little servant was loved by all. He had the face of a sad angel.</w:t>
      </w:r>
    </w:p>
    <w:p w:rsidR="00E14735" w:rsidRPr="00E14735" w:rsidRDefault="00E14735" w:rsidP="00E14735">
      <w:pPr>
        <w:tabs>
          <w:tab w:val="left" w:pos="4410"/>
          <w:tab w:val="left" w:pos="9180"/>
        </w:tabs>
        <w:spacing w:after="0"/>
        <w:ind w:left="-540"/>
        <w:rPr>
          <w:rFonts w:ascii="Times New Roman" w:hAnsi="Times New Roman" w:cs="Times New Roman"/>
        </w:rPr>
      </w:pPr>
      <w:r>
        <w:rPr>
          <w:rFonts w:ascii="Times New Roman" w:hAnsi="Times New Roman" w:cs="Times New Roman"/>
        </w:rPr>
        <w:t xml:space="preserve">   </w:t>
      </w:r>
      <w:r w:rsidRPr="00E14735">
        <w:rPr>
          <w:rFonts w:ascii="Times New Roman" w:hAnsi="Times New Roman" w:cs="Times New Roman"/>
        </w:rPr>
        <w:t xml:space="preserve">One day, the electric power station at Buna was blown up. The Gestapo, summoned to the spot, suspected sabotage. They found a trail. It eventually led to the Dutch </w:t>
      </w:r>
      <w:proofErr w:type="spellStart"/>
      <w:r w:rsidRPr="00E14735">
        <w:rPr>
          <w:rFonts w:ascii="Times New Roman" w:hAnsi="Times New Roman" w:cs="Times New Roman"/>
        </w:rPr>
        <w:t>Oberkapo</w:t>
      </w:r>
      <w:proofErr w:type="spellEnd"/>
      <w:r w:rsidRPr="00E14735">
        <w:rPr>
          <w:rFonts w:ascii="Times New Roman" w:hAnsi="Times New Roman" w:cs="Times New Roman"/>
        </w:rPr>
        <w:t>. And there, after a search, they found an important stock of arms</w:t>
      </w:r>
    </w:p>
    <w:p w:rsidR="00E14735" w:rsidRPr="00E14735" w:rsidRDefault="00E14735" w:rsidP="00E14735">
      <w:pPr>
        <w:tabs>
          <w:tab w:val="left" w:pos="4410"/>
          <w:tab w:val="left" w:pos="9180"/>
        </w:tabs>
        <w:spacing w:after="0"/>
        <w:ind w:left="-540"/>
        <w:rPr>
          <w:rFonts w:ascii="Times New Roman" w:hAnsi="Times New Roman" w:cs="Times New Roman"/>
        </w:rPr>
      </w:pPr>
      <w:r>
        <w:rPr>
          <w:rFonts w:ascii="Times New Roman" w:hAnsi="Times New Roman" w:cs="Times New Roman"/>
        </w:rPr>
        <w:t xml:space="preserve">   </w:t>
      </w:r>
      <w:r w:rsidRPr="00E14735">
        <w:rPr>
          <w:rFonts w:ascii="Times New Roman" w:hAnsi="Times New Roman" w:cs="Times New Roman"/>
        </w:rPr>
        <w:t xml:space="preserve">The </w:t>
      </w:r>
      <w:proofErr w:type="spellStart"/>
      <w:r w:rsidRPr="00E14735">
        <w:rPr>
          <w:rFonts w:ascii="Times New Roman" w:hAnsi="Times New Roman" w:cs="Times New Roman"/>
        </w:rPr>
        <w:t>Oberkapo</w:t>
      </w:r>
      <w:proofErr w:type="spellEnd"/>
      <w:r w:rsidRPr="00E14735">
        <w:rPr>
          <w:rFonts w:ascii="Times New Roman" w:hAnsi="Times New Roman" w:cs="Times New Roman"/>
        </w:rPr>
        <w:t xml:space="preserve"> was arrested immediately. He was tortured for a period of weeks, but in vain. He would not give a single name. He was transferred to Auschwitz. We never heard of him again.</w:t>
      </w:r>
    </w:p>
    <w:p w:rsidR="00E14735" w:rsidRPr="00E14735" w:rsidRDefault="00E14735" w:rsidP="00E14735">
      <w:pPr>
        <w:tabs>
          <w:tab w:val="left" w:pos="4410"/>
          <w:tab w:val="left" w:pos="9180"/>
        </w:tabs>
        <w:spacing w:after="0"/>
        <w:ind w:left="-540"/>
        <w:rPr>
          <w:rFonts w:ascii="Times New Roman" w:hAnsi="Times New Roman" w:cs="Times New Roman"/>
        </w:rPr>
      </w:pPr>
      <w:r>
        <w:rPr>
          <w:rFonts w:ascii="Times New Roman" w:hAnsi="Times New Roman" w:cs="Times New Roman"/>
        </w:rPr>
        <w:t xml:space="preserve">   </w:t>
      </w:r>
      <w:r w:rsidRPr="00E14735">
        <w:rPr>
          <w:rFonts w:ascii="Times New Roman" w:hAnsi="Times New Roman" w:cs="Times New Roman"/>
        </w:rPr>
        <w:t>But his little servant had been left behind in the camp in prison. Also put to torture, he too would not speak. Then the SS sentenced him to death, with two other prisoners who had been discovered with arms.</w:t>
      </w:r>
    </w:p>
    <w:p w:rsidR="00E14735" w:rsidRPr="00E14735" w:rsidRDefault="00E14735" w:rsidP="00E14735">
      <w:pPr>
        <w:tabs>
          <w:tab w:val="left" w:pos="4410"/>
          <w:tab w:val="left" w:pos="9180"/>
        </w:tabs>
        <w:spacing w:after="0"/>
        <w:ind w:left="-540"/>
        <w:rPr>
          <w:rFonts w:ascii="Times New Roman" w:hAnsi="Times New Roman" w:cs="Times New Roman"/>
        </w:rPr>
      </w:pPr>
      <w:r>
        <w:rPr>
          <w:rFonts w:ascii="Times New Roman" w:hAnsi="Times New Roman" w:cs="Times New Roman"/>
        </w:rPr>
        <w:t xml:space="preserve">   </w:t>
      </w:r>
      <w:r w:rsidRPr="00E14735">
        <w:rPr>
          <w:rFonts w:ascii="Times New Roman" w:hAnsi="Times New Roman" w:cs="Times New Roman"/>
        </w:rPr>
        <w:t xml:space="preserve">One day when we came back from work, we saw three gallows rearing up in the assembly place, three black crows. Roll call. SS all round us, machine guns trained: the traditional ceremony. </w:t>
      </w:r>
      <w:proofErr w:type="gramStart"/>
      <w:r w:rsidRPr="00E14735">
        <w:rPr>
          <w:rFonts w:ascii="Times New Roman" w:hAnsi="Times New Roman" w:cs="Times New Roman"/>
        </w:rPr>
        <w:t>Three victims in chains-and one of them, the little servant, the sad-eyed angel.</w:t>
      </w:r>
      <w:proofErr w:type="gramEnd"/>
      <w:r w:rsidRPr="00E14735">
        <w:rPr>
          <w:rFonts w:ascii="Times New Roman" w:hAnsi="Times New Roman" w:cs="Times New Roman"/>
        </w:rPr>
        <w:t xml:space="preserve"> </w:t>
      </w:r>
    </w:p>
    <w:p w:rsidR="00E14735" w:rsidRPr="00E14735" w:rsidRDefault="00E14735" w:rsidP="00E14735">
      <w:pPr>
        <w:tabs>
          <w:tab w:val="left" w:pos="4410"/>
          <w:tab w:val="left" w:pos="9180"/>
        </w:tabs>
        <w:spacing w:after="0"/>
        <w:ind w:left="-540"/>
        <w:rPr>
          <w:rFonts w:ascii="Times New Roman" w:hAnsi="Times New Roman" w:cs="Times New Roman"/>
        </w:rPr>
      </w:pPr>
      <w:r>
        <w:rPr>
          <w:rFonts w:ascii="Times New Roman" w:hAnsi="Times New Roman" w:cs="Times New Roman"/>
        </w:rPr>
        <w:t xml:space="preserve">   </w:t>
      </w:r>
      <w:r w:rsidRPr="00E14735">
        <w:rPr>
          <w:rFonts w:ascii="Times New Roman" w:hAnsi="Times New Roman" w:cs="Times New Roman"/>
        </w:rPr>
        <w:t>The SS seemed more preoccupied, more disturbed than usual. To hang a young boy in front of thousands of spectators was no light matter. The head of the camp read the verdict. All eyes were on the child. He was lividly pale, almost calm, biting his lips. The gallows threw its shadow over him.</w:t>
      </w:r>
    </w:p>
    <w:p w:rsidR="00E14735" w:rsidRPr="00E14735" w:rsidRDefault="00E14735" w:rsidP="00E14735">
      <w:pPr>
        <w:tabs>
          <w:tab w:val="left" w:pos="4410"/>
          <w:tab w:val="left" w:pos="9180"/>
        </w:tabs>
        <w:spacing w:after="0"/>
        <w:ind w:left="-540"/>
        <w:rPr>
          <w:rFonts w:ascii="Times New Roman" w:hAnsi="Times New Roman" w:cs="Times New Roman"/>
        </w:rPr>
      </w:pPr>
      <w:r w:rsidRPr="00E14735">
        <w:rPr>
          <w:rFonts w:ascii="Times New Roman" w:hAnsi="Times New Roman" w:cs="Times New Roman"/>
        </w:rPr>
        <w:t xml:space="preserve">This time the </w:t>
      </w:r>
      <w:proofErr w:type="spellStart"/>
      <w:r w:rsidRPr="00E14735">
        <w:rPr>
          <w:rFonts w:ascii="Times New Roman" w:hAnsi="Times New Roman" w:cs="Times New Roman"/>
        </w:rPr>
        <w:t>Lagerkapo</w:t>
      </w:r>
      <w:proofErr w:type="spellEnd"/>
      <w:r w:rsidRPr="00E14735">
        <w:rPr>
          <w:rFonts w:ascii="Times New Roman" w:hAnsi="Times New Roman" w:cs="Times New Roman"/>
        </w:rPr>
        <w:t xml:space="preserve"> refused to act as executioner. </w:t>
      </w:r>
      <w:r w:rsidR="003F5A71">
        <w:rPr>
          <w:rFonts w:ascii="Times New Roman" w:hAnsi="Times New Roman" w:cs="Times New Roman"/>
        </w:rPr>
        <w:t>Three SS re-</w:t>
      </w:r>
      <w:r w:rsidRPr="00E14735">
        <w:rPr>
          <w:rFonts w:ascii="Times New Roman" w:hAnsi="Times New Roman" w:cs="Times New Roman"/>
        </w:rPr>
        <w:t xml:space="preserve">placed him. </w:t>
      </w:r>
    </w:p>
    <w:p w:rsidR="00E14735" w:rsidRPr="00E14735" w:rsidRDefault="00E14735" w:rsidP="00E14735">
      <w:pPr>
        <w:tabs>
          <w:tab w:val="left" w:pos="4410"/>
          <w:tab w:val="left" w:pos="9180"/>
        </w:tabs>
        <w:spacing w:after="0"/>
        <w:ind w:left="-540"/>
        <w:rPr>
          <w:rFonts w:ascii="Times New Roman" w:hAnsi="Times New Roman" w:cs="Times New Roman"/>
        </w:rPr>
      </w:pPr>
      <w:r>
        <w:rPr>
          <w:rFonts w:ascii="Times New Roman" w:hAnsi="Times New Roman" w:cs="Times New Roman"/>
        </w:rPr>
        <w:t xml:space="preserve">   </w:t>
      </w:r>
      <w:r w:rsidRPr="00E14735">
        <w:rPr>
          <w:rFonts w:ascii="Times New Roman" w:hAnsi="Times New Roman" w:cs="Times New Roman"/>
        </w:rPr>
        <w:t xml:space="preserve">The three victims mounted together onto the chairs. </w:t>
      </w:r>
    </w:p>
    <w:p w:rsidR="00E14735" w:rsidRPr="00E14735" w:rsidRDefault="00E14735" w:rsidP="00E14735">
      <w:pPr>
        <w:tabs>
          <w:tab w:val="left" w:pos="4410"/>
          <w:tab w:val="left" w:pos="9180"/>
        </w:tabs>
        <w:spacing w:after="0"/>
        <w:ind w:left="-540"/>
        <w:rPr>
          <w:rFonts w:ascii="Times New Roman" w:hAnsi="Times New Roman" w:cs="Times New Roman"/>
        </w:rPr>
      </w:pPr>
      <w:r>
        <w:rPr>
          <w:rFonts w:ascii="Times New Roman" w:hAnsi="Times New Roman" w:cs="Times New Roman"/>
        </w:rPr>
        <w:t xml:space="preserve">   </w:t>
      </w:r>
      <w:r w:rsidRPr="00E14735">
        <w:rPr>
          <w:rFonts w:ascii="Times New Roman" w:hAnsi="Times New Roman" w:cs="Times New Roman"/>
        </w:rPr>
        <w:t>The three necks were placed at the same moment within the nooses.</w:t>
      </w:r>
    </w:p>
    <w:p w:rsidR="00E14735" w:rsidRPr="00E14735" w:rsidRDefault="00E14735" w:rsidP="00E14735">
      <w:pPr>
        <w:tabs>
          <w:tab w:val="left" w:pos="4410"/>
          <w:tab w:val="left" w:pos="9180"/>
        </w:tabs>
        <w:spacing w:after="0"/>
        <w:ind w:left="-540"/>
        <w:rPr>
          <w:rFonts w:ascii="Times New Roman" w:hAnsi="Times New Roman" w:cs="Times New Roman"/>
        </w:rPr>
      </w:pPr>
      <w:r>
        <w:rPr>
          <w:rFonts w:ascii="Times New Roman" w:hAnsi="Times New Roman" w:cs="Times New Roman"/>
        </w:rPr>
        <w:t xml:space="preserve">   </w:t>
      </w:r>
      <w:r w:rsidRPr="00E14735">
        <w:rPr>
          <w:rFonts w:ascii="Times New Roman" w:hAnsi="Times New Roman" w:cs="Times New Roman"/>
        </w:rPr>
        <w:t xml:space="preserve">"Long live liberty!" cried the two adults. </w:t>
      </w:r>
    </w:p>
    <w:p w:rsidR="00E14735" w:rsidRPr="00E14735" w:rsidRDefault="00E14735" w:rsidP="00E14735">
      <w:pPr>
        <w:tabs>
          <w:tab w:val="left" w:pos="4410"/>
          <w:tab w:val="left" w:pos="9180"/>
        </w:tabs>
        <w:spacing w:after="0"/>
        <w:ind w:left="-540"/>
        <w:rPr>
          <w:rFonts w:ascii="Times New Roman" w:hAnsi="Times New Roman" w:cs="Times New Roman"/>
        </w:rPr>
      </w:pPr>
      <w:r w:rsidRPr="00E14735">
        <w:rPr>
          <w:rFonts w:ascii="Times New Roman" w:hAnsi="Times New Roman" w:cs="Times New Roman"/>
        </w:rPr>
        <w:t xml:space="preserve">But the child was silent. </w:t>
      </w:r>
    </w:p>
    <w:p w:rsidR="00E14735" w:rsidRPr="00E14735" w:rsidRDefault="00E14735" w:rsidP="00E14735">
      <w:pPr>
        <w:tabs>
          <w:tab w:val="left" w:pos="4410"/>
          <w:tab w:val="left" w:pos="9180"/>
        </w:tabs>
        <w:spacing w:after="0"/>
        <w:ind w:left="-540"/>
        <w:rPr>
          <w:rFonts w:ascii="Times New Roman" w:hAnsi="Times New Roman" w:cs="Times New Roman"/>
        </w:rPr>
      </w:pPr>
      <w:r>
        <w:rPr>
          <w:rFonts w:ascii="Times New Roman" w:hAnsi="Times New Roman" w:cs="Times New Roman"/>
        </w:rPr>
        <w:t xml:space="preserve">   </w:t>
      </w:r>
      <w:r w:rsidRPr="00E14735">
        <w:rPr>
          <w:rFonts w:ascii="Times New Roman" w:hAnsi="Times New Roman" w:cs="Times New Roman"/>
        </w:rPr>
        <w:t xml:space="preserve">"Where is God? Where is He?" someone behind me asked. </w:t>
      </w:r>
    </w:p>
    <w:p w:rsidR="00E14735" w:rsidRPr="00E14735" w:rsidRDefault="00E14735" w:rsidP="00E14735">
      <w:pPr>
        <w:tabs>
          <w:tab w:val="left" w:pos="4410"/>
          <w:tab w:val="left" w:pos="9180"/>
        </w:tabs>
        <w:spacing w:after="0"/>
        <w:ind w:left="-540"/>
        <w:rPr>
          <w:rFonts w:ascii="Times New Roman" w:hAnsi="Times New Roman" w:cs="Times New Roman"/>
        </w:rPr>
      </w:pPr>
      <w:r>
        <w:rPr>
          <w:rFonts w:ascii="Times New Roman" w:hAnsi="Times New Roman" w:cs="Times New Roman"/>
        </w:rPr>
        <w:t xml:space="preserve">   </w:t>
      </w:r>
      <w:r w:rsidRPr="00E14735">
        <w:rPr>
          <w:rFonts w:ascii="Times New Roman" w:hAnsi="Times New Roman" w:cs="Times New Roman"/>
        </w:rPr>
        <w:t xml:space="preserve">At a sign from the head of the camp, the three chairs tipped over. </w:t>
      </w:r>
    </w:p>
    <w:p w:rsidR="00E14735" w:rsidRPr="00E14735" w:rsidRDefault="00E14735" w:rsidP="00E14735">
      <w:pPr>
        <w:tabs>
          <w:tab w:val="left" w:pos="4410"/>
          <w:tab w:val="left" w:pos="9180"/>
        </w:tabs>
        <w:spacing w:after="0"/>
        <w:ind w:left="-540"/>
        <w:rPr>
          <w:rFonts w:ascii="Times New Roman" w:hAnsi="Times New Roman" w:cs="Times New Roman"/>
        </w:rPr>
      </w:pPr>
      <w:r>
        <w:rPr>
          <w:rFonts w:ascii="Times New Roman" w:hAnsi="Times New Roman" w:cs="Times New Roman"/>
        </w:rPr>
        <w:t xml:space="preserve">   </w:t>
      </w:r>
      <w:proofErr w:type="gramStart"/>
      <w:r w:rsidRPr="00E14735">
        <w:rPr>
          <w:rFonts w:ascii="Times New Roman" w:hAnsi="Times New Roman" w:cs="Times New Roman"/>
        </w:rPr>
        <w:t>Total silence throughout the camp.</w:t>
      </w:r>
      <w:proofErr w:type="gramEnd"/>
      <w:r w:rsidRPr="00E14735">
        <w:rPr>
          <w:rFonts w:ascii="Times New Roman" w:hAnsi="Times New Roman" w:cs="Times New Roman"/>
        </w:rPr>
        <w:t xml:space="preserve"> On the horizon, the sun was setting.</w:t>
      </w:r>
    </w:p>
    <w:p w:rsidR="00E14735" w:rsidRPr="00E14735" w:rsidRDefault="00E14735" w:rsidP="00E14735">
      <w:pPr>
        <w:tabs>
          <w:tab w:val="left" w:pos="4410"/>
          <w:tab w:val="left" w:pos="9180"/>
        </w:tabs>
        <w:spacing w:after="0"/>
        <w:ind w:left="-540"/>
        <w:rPr>
          <w:rFonts w:ascii="Times New Roman" w:hAnsi="Times New Roman" w:cs="Times New Roman"/>
        </w:rPr>
      </w:pPr>
      <w:r>
        <w:rPr>
          <w:rFonts w:ascii="Times New Roman" w:hAnsi="Times New Roman" w:cs="Times New Roman"/>
        </w:rPr>
        <w:t xml:space="preserve">   </w:t>
      </w:r>
      <w:r w:rsidRPr="00E14735">
        <w:rPr>
          <w:rFonts w:ascii="Times New Roman" w:hAnsi="Times New Roman" w:cs="Times New Roman"/>
        </w:rPr>
        <w:t xml:space="preserve">"Bare your heads!" yelled the head of the camp. His voice was raucous. </w:t>
      </w:r>
    </w:p>
    <w:p w:rsidR="00E14735" w:rsidRPr="00E14735" w:rsidRDefault="00E14735" w:rsidP="00E14735">
      <w:pPr>
        <w:tabs>
          <w:tab w:val="left" w:pos="4410"/>
          <w:tab w:val="left" w:pos="9180"/>
        </w:tabs>
        <w:spacing w:after="0"/>
        <w:ind w:left="-540"/>
        <w:rPr>
          <w:rFonts w:ascii="Times New Roman" w:hAnsi="Times New Roman" w:cs="Times New Roman"/>
        </w:rPr>
      </w:pPr>
      <w:r>
        <w:rPr>
          <w:rFonts w:ascii="Times New Roman" w:hAnsi="Times New Roman" w:cs="Times New Roman"/>
        </w:rPr>
        <w:t xml:space="preserve">   </w:t>
      </w:r>
      <w:r w:rsidRPr="00E14735">
        <w:rPr>
          <w:rFonts w:ascii="Times New Roman" w:hAnsi="Times New Roman" w:cs="Times New Roman"/>
        </w:rPr>
        <w:t xml:space="preserve">We were weeping. </w:t>
      </w:r>
    </w:p>
    <w:p w:rsidR="00E14735" w:rsidRPr="00E14735" w:rsidRDefault="00E14735" w:rsidP="00E14735">
      <w:pPr>
        <w:tabs>
          <w:tab w:val="left" w:pos="4410"/>
          <w:tab w:val="left" w:pos="9180"/>
        </w:tabs>
        <w:spacing w:after="0"/>
        <w:ind w:left="-540"/>
        <w:rPr>
          <w:rFonts w:ascii="Times New Roman" w:hAnsi="Times New Roman" w:cs="Times New Roman"/>
        </w:rPr>
      </w:pPr>
      <w:r>
        <w:rPr>
          <w:rFonts w:ascii="Times New Roman" w:hAnsi="Times New Roman" w:cs="Times New Roman"/>
        </w:rPr>
        <w:t xml:space="preserve">   </w:t>
      </w:r>
      <w:r w:rsidRPr="00E14735">
        <w:rPr>
          <w:rFonts w:ascii="Times New Roman" w:hAnsi="Times New Roman" w:cs="Times New Roman"/>
        </w:rPr>
        <w:t xml:space="preserve">"Cover your heads!" </w:t>
      </w:r>
    </w:p>
    <w:p w:rsidR="00E14735" w:rsidRPr="00E14735" w:rsidRDefault="00E14735" w:rsidP="00E14735">
      <w:pPr>
        <w:tabs>
          <w:tab w:val="left" w:pos="4410"/>
          <w:tab w:val="left" w:pos="9180"/>
        </w:tabs>
        <w:spacing w:after="0"/>
        <w:ind w:left="-540"/>
        <w:rPr>
          <w:rFonts w:ascii="Times New Roman" w:hAnsi="Times New Roman" w:cs="Times New Roman"/>
        </w:rPr>
      </w:pPr>
      <w:r>
        <w:rPr>
          <w:rFonts w:ascii="Times New Roman" w:hAnsi="Times New Roman" w:cs="Times New Roman"/>
        </w:rPr>
        <w:t xml:space="preserve">   </w:t>
      </w:r>
      <w:r w:rsidRPr="00E14735">
        <w:rPr>
          <w:rFonts w:ascii="Times New Roman" w:hAnsi="Times New Roman" w:cs="Times New Roman"/>
        </w:rPr>
        <w:t xml:space="preserve">Then the march past began. The two adults were no longer alive. Their tongues hung swollen, </w:t>
      </w:r>
      <w:r w:rsidR="003F5A71" w:rsidRPr="00E14735">
        <w:rPr>
          <w:rFonts w:ascii="Times New Roman" w:hAnsi="Times New Roman" w:cs="Times New Roman"/>
        </w:rPr>
        <w:t>blue tinged</w:t>
      </w:r>
      <w:r w:rsidRPr="00E14735">
        <w:rPr>
          <w:rFonts w:ascii="Times New Roman" w:hAnsi="Times New Roman" w:cs="Times New Roman"/>
        </w:rPr>
        <w:t xml:space="preserve">. But the third rope was still moving; being so light, the child was still </w:t>
      </w:r>
      <w:proofErr w:type="gramStart"/>
      <w:r w:rsidRPr="00E14735">
        <w:rPr>
          <w:rFonts w:ascii="Times New Roman" w:hAnsi="Times New Roman" w:cs="Times New Roman"/>
        </w:rPr>
        <w:t>alive ....</w:t>
      </w:r>
      <w:proofErr w:type="gramEnd"/>
      <w:r w:rsidRPr="00E14735">
        <w:rPr>
          <w:rFonts w:ascii="Times New Roman" w:hAnsi="Times New Roman" w:cs="Times New Roman"/>
        </w:rPr>
        <w:t xml:space="preserve"> </w:t>
      </w:r>
    </w:p>
    <w:p w:rsidR="00E14735" w:rsidRPr="00E14735" w:rsidRDefault="00E14735" w:rsidP="00E14735">
      <w:pPr>
        <w:tabs>
          <w:tab w:val="left" w:pos="4410"/>
          <w:tab w:val="left" w:pos="9180"/>
        </w:tabs>
        <w:spacing w:after="0"/>
        <w:ind w:left="-540"/>
        <w:rPr>
          <w:rFonts w:ascii="Times New Roman" w:hAnsi="Times New Roman" w:cs="Times New Roman"/>
        </w:rPr>
      </w:pPr>
      <w:r>
        <w:rPr>
          <w:rFonts w:ascii="Times New Roman" w:hAnsi="Times New Roman" w:cs="Times New Roman"/>
        </w:rPr>
        <w:t xml:space="preserve">   </w:t>
      </w:r>
      <w:r w:rsidRPr="00E14735">
        <w:rPr>
          <w:rFonts w:ascii="Times New Roman" w:hAnsi="Times New Roman" w:cs="Times New Roman"/>
        </w:rPr>
        <w:t xml:space="preserve">For more than half an hour he stayed there, struggling between life and death, dying in slow agony under our eyes. And we had to look him full in the face. He was still alive when I passed in front of him. His tongue was still </w:t>
      </w:r>
      <w:proofErr w:type="gramStart"/>
      <w:r w:rsidRPr="00E14735">
        <w:rPr>
          <w:rFonts w:ascii="Times New Roman" w:hAnsi="Times New Roman" w:cs="Times New Roman"/>
        </w:rPr>
        <w:t>red,</w:t>
      </w:r>
      <w:proofErr w:type="gramEnd"/>
      <w:r w:rsidRPr="00E14735">
        <w:rPr>
          <w:rFonts w:ascii="Times New Roman" w:hAnsi="Times New Roman" w:cs="Times New Roman"/>
        </w:rPr>
        <w:t xml:space="preserve"> his eyes were not yet glazed.</w:t>
      </w:r>
    </w:p>
    <w:p w:rsidR="00E14735" w:rsidRPr="00E14735" w:rsidRDefault="00E14735" w:rsidP="00E14735">
      <w:pPr>
        <w:tabs>
          <w:tab w:val="left" w:pos="4410"/>
          <w:tab w:val="left" w:pos="9180"/>
        </w:tabs>
        <w:spacing w:after="0"/>
        <w:ind w:left="-540"/>
        <w:rPr>
          <w:rFonts w:ascii="Times New Roman" w:hAnsi="Times New Roman" w:cs="Times New Roman"/>
        </w:rPr>
      </w:pPr>
      <w:r>
        <w:rPr>
          <w:rFonts w:ascii="Times New Roman" w:hAnsi="Times New Roman" w:cs="Times New Roman"/>
        </w:rPr>
        <w:t xml:space="preserve">   </w:t>
      </w:r>
      <w:r w:rsidRPr="00E14735">
        <w:rPr>
          <w:rFonts w:ascii="Times New Roman" w:hAnsi="Times New Roman" w:cs="Times New Roman"/>
        </w:rPr>
        <w:t>Behind me, I heard the same man asking:</w:t>
      </w:r>
    </w:p>
    <w:p w:rsidR="00E14735" w:rsidRPr="00E14735" w:rsidRDefault="00E14735" w:rsidP="00E14735">
      <w:pPr>
        <w:tabs>
          <w:tab w:val="left" w:pos="4410"/>
          <w:tab w:val="left" w:pos="9180"/>
        </w:tabs>
        <w:spacing w:after="0"/>
        <w:ind w:left="-540"/>
        <w:rPr>
          <w:rFonts w:ascii="Times New Roman" w:hAnsi="Times New Roman" w:cs="Times New Roman"/>
        </w:rPr>
      </w:pPr>
      <w:r>
        <w:rPr>
          <w:rFonts w:ascii="Times New Roman" w:hAnsi="Times New Roman" w:cs="Times New Roman"/>
        </w:rPr>
        <w:t xml:space="preserve">   </w:t>
      </w:r>
      <w:r w:rsidRPr="00E14735">
        <w:rPr>
          <w:rFonts w:ascii="Times New Roman" w:hAnsi="Times New Roman" w:cs="Times New Roman"/>
        </w:rPr>
        <w:t xml:space="preserve">"Where is God now?" </w:t>
      </w:r>
    </w:p>
    <w:p w:rsidR="00E14735" w:rsidRPr="00E14735" w:rsidRDefault="00E14735" w:rsidP="00E14735">
      <w:pPr>
        <w:tabs>
          <w:tab w:val="left" w:pos="4410"/>
          <w:tab w:val="left" w:pos="9180"/>
        </w:tabs>
        <w:spacing w:after="0"/>
        <w:ind w:left="-540"/>
        <w:rPr>
          <w:rFonts w:ascii="Times New Roman" w:hAnsi="Times New Roman" w:cs="Times New Roman"/>
        </w:rPr>
      </w:pPr>
      <w:r>
        <w:rPr>
          <w:rFonts w:ascii="Times New Roman" w:hAnsi="Times New Roman" w:cs="Times New Roman"/>
        </w:rPr>
        <w:t xml:space="preserve">   </w:t>
      </w:r>
      <w:r w:rsidRPr="00E14735">
        <w:rPr>
          <w:rFonts w:ascii="Times New Roman" w:hAnsi="Times New Roman" w:cs="Times New Roman"/>
        </w:rPr>
        <w:t xml:space="preserve">And I heard a voice within me answer him: </w:t>
      </w:r>
    </w:p>
    <w:p w:rsidR="00E14735" w:rsidRPr="00E14735" w:rsidRDefault="00E14735" w:rsidP="00E14735">
      <w:pPr>
        <w:tabs>
          <w:tab w:val="left" w:pos="4410"/>
          <w:tab w:val="left" w:pos="9180"/>
        </w:tabs>
        <w:spacing w:after="0"/>
        <w:ind w:left="-540"/>
        <w:rPr>
          <w:rFonts w:ascii="Times New Roman" w:hAnsi="Times New Roman" w:cs="Times New Roman"/>
        </w:rPr>
      </w:pPr>
      <w:r>
        <w:rPr>
          <w:rFonts w:ascii="Times New Roman" w:hAnsi="Times New Roman" w:cs="Times New Roman"/>
        </w:rPr>
        <w:t xml:space="preserve">   </w:t>
      </w:r>
      <w:r w:rsidRPr="00E14735">
        <w:rPr>
          <w:rFonts w:ascii="Times New Roman" w:hAnsi="Times New Roman" w:cs="Times New Roman"/>
        </w:rPr>
        <w:t xml:space="preserve">"Where is He? Here He is-He is hanging here on this </w:t>
      </w:r>
      <w:proofErr w:type="gramStart"/>
      <w:r w:rsidRPr="00E14735">
        <w:rPr>
          <w:rFonts w:ascii="Times New Roman" w:hAnsi="Times New Roman" w:cs="Times New Roman"/>
        </w:rPr>
        <w:t>gallows ....</w:t>
      </w:r>
      <w:proofErr w:type="gramEnd"/>
      <w:r w:rsidRPr="00E14735">
        <w:rPr>
          <w:rFonts w:ascii="Times New Roman" w:hAnsi="Times New Roman" w:cs="Times New Roman"/>
        </w:rPr>
        <w:t xml:space="preserve"> "</w:t>
      </w:r>
    </w:p>
    <w:p w:rsidR="00E14735" w:rsidRPr="00223190" w:rsidRDefault="00E14735" w:rsidP="00223190">
      <w:pPr>
        <w:tabs>
          <w:tab w:val="left" w:pos="4410"/>
          <w:tab w:val="left" w:pos="9180"/>
        </w:tabs>
        <w:spacing w:after="0"/>
        <w:ind w:left="-540"/>
        <w:rPr>
          <w:rFonts w:ascii="Times New Roman" w:hAnsi="Times New Roman" w:cs="Times New Roman"/>
        </w:rPr>
        <w:sectPr w:rsidR="00E14735" w:rsidRPr="00223190" w:rsidSect="00DA3872">
          <w:type w:val="continuous"/>
          <w:pgSz w:w="12240" w:h="15840"/>
          <w:pgMar w:top="720" w:right="1170" w:bottom="540" w:left="1890" w:header="720" w:footer="720" w:gutter="0"/>
          <w:cols w:space="2520"/>
          <w:docGrid w:linePitch="360"/>
        </w:sectPr>
      </w:pPr>
      <w:r>
        <w:rPr>
          <w:rFonts w:ascii="Times New Roman" w:hAnsi="Times New Roman" w:cs="Times New Roman"/>
        </w:rPr>
        <w:t xml:space="preserve">   </w:t>
      </w:r>
      <w:r w:rsidRPr="00E14735">
        <w:rPr>
          <w:rFonts w:ascii="Times New Roman" w:hAnsi="Times New Roman" w:cs="Times New Roman"/>
        </w:rPr>
        <w:t>That n</w:t>
      </w:r>
      <w:r w:rsidR="00223190">
        <w:rPr>
          <w:rFonts w:ascii="Times New Roman" w:hAnsi="Times New Roman" w:cs="Times New Roman"/>
        </w:rPr>
        <w:t>ight the soup tasted of corpses</w:t>
      </w:r>
    </w:p>
    <w:p w:rsidR="00DA3872" w:rsidRDefault="00DA3872" w:rsidP="00223190">
      <w:pPr>
        <w:tabs>
          <w:tab w:val="left" w:pos="4410"/>
          <w:tab w:val="left" w:pos="4590"/>
        </w:tabs>
        <w:spacing w:after="0"/>
        <w:ind w:right="540"/>
        <w:rPr>
          <w:rFonts w:ascii="Times New Roman" w:hAnsi="Times New Roman" w:cs="Times New Roman"/>
          <w:sz w:val="24"/>
          <w:szCs w:val="24"/>
          <w:u w:val="single"/>
        </w:rPr>
        <w:sectPr w:rsidR="00DA3872" w:rsidSect="00E14735">
          <w:type w:val="continuous"/>
          <w:pgSz w:w="12240" w:h="15840"/>
          <w:pgMar w:top="720" w:right="0" w:bottom="720" w:left="900" w:header="720" w:footer="720" w:gutter="0"/>
          <w:cols w:space="1440"/>
          <w:docGrid w:linePitch="360"/>
        </w:sectPr>
      </w:pPr>
    </w:p>
    <w:p w:rsidR="00E14735" w:rsidRDefault="00E14735" w:rsidP="00223190">
      <w:pPr>
        <w:tabs>
          <w:tab w:val="left" w:pos="4410"/>
          <w:tab w:val="left" w:pos="4590"/>
        </w:tabs>
        <w:spacing w:after="0"/>
        <w:ind w:right="540"/>
        <w:rPr>
          <w:rFonts w:ascii="Times New Roman" w:hAnsi="Times New Roman" w:cs="Times New Roman"/>
          <w:sz w:val="24"/>
          <w:szCs w:val="24"/>
        </w:rPr>
      </w:pPr>
      <w:r w:rsidRPr="00223190">
        <w:rPr>
          <w:rFonts w:ascii="Times New Roman" w:hAnsi="Times New Roman" w:cs="Times New Roman"/>
          <w:sz w:val="24"/>
          <w:szCs w:val="24"/>
          <w:u w:val="single"/>
        </w:rPr>
        <w:lastRenderedPageBreak/>
        <w:t>Directions</w:t>
      </w:r>
      <w:r>
        <w:rPr>
          <w:rFonts w:ascii="Times New Roman" w:hAnsi="Times New Roman" w:cs="Times New Roman"/>
          <w:sz w:val="24"/>
          <w:szCs w:val="24"/>
        </w:rPr>
        <w:t>: Answer the following</w:t>
      </w:r>
      <w:r w:rsidR="00223190">
        <w:rPr>
          <w:rFonts w:ascii="Times New Roman" w:hAnsi="Times New Roman" w:cs="Times New Roman"/>
          <w:sz w:val="24"/>
          <w:szCs w:val="24"/>
        </w:rPr>
        <w:t xml:space="preserve"> using complete sentences.</w:t>
      </w:r>
    </w:p>
    <w:p w:rsidR="00223190" w:rsidRDefault="00223190" w:rsidP="00223190">
      <w:pPr>
        <w:tabs>
          <w:tab w:val="left" w:pos="4410"/>
          <w:tab w:val="left" w:pos="4590"/>
        </w:tabs>
        <w:spacing w:after="0"/>
        <w:ind w:right="540"/>
        <w:rPr>
          <w:rFonts w:ascii="Times New Roman" w:hAnsi="Times New Roman" w:cs="Times New Roman"/>
          <w:sz w:val="24"/>
          <w:szCs w:val="24"/>
        </w:rPr>
      </w:pPr>
    </w:p>
    <w:p w:rsidR="00223190" w:rsidRDefault="00223190" w:rsidP="00223190">
      <w:pPr>
        <w:pStyle w:val="ListParagraph"/>
        <w:numPr>
          <w:ilvl w:val="0"/>
          <w:numId w:val="1"/>
        </w:numPr>
        <w:tabs>
          <w:tab w:val="left" w:pos="4410"/>
          <w:tab w:val="left" w:pos="4590"/>
        </w:tabs>
        <w:spacing w:after="0"/>
        <w:ind w:right="540"/>
        <w:rPr>
          <w:rFonts w:ascii="Times New Roman" w:hAnsi="Times New Roman" w:cs="Times New Roman"/>
          <w:sz w:val="24"/>
          <w:szCs w:val="24"/>
        </w:rPr>
      </w:pPr>
      <w:r>
        <w:rPr>
          <w:rFonts w:ascii="Times New Roman" w:hAnsi="Times New Roman" w:cs="Times New Roman"/>
          <w:sz w:val="24"/>
          <w:szCs w:val="24"/>
        </w:rPr>
        <w:t xml:space="preserve">Why does the hanging described in the passage affect </w:t>
      </w:r>
      <w:proofErr w:type="spellStart"/>
      <w:r>
        <w:rPr>
          <w:rFonts w:ascii="Times New Roman" w:hAnsi="Times New Roman" w:cs="Times New Roman"/>
          <w:sz w:val="24"/>
          <w:szCs w:val="24"/>
        </w:rPr>
        <w:t>Elie</w:t>
      </w:r>
      <w:proofErr w:type="spellEnd"/>
      <w:r>
        <w:rPr>
          <w:rFonts w:ascii="Times New Roman" w:hAnsi="Times New Roman" w:cs="Times New Roman"/>
          <w:sz w:val="24"/>
          <w:szCs w:val="24"/>
        </w:rPr>
        <w:t xml:space="preserve"> </w:t>
      </w:r>
      <w:r w:rsidRPr="00223190">
        <w:rPr>
          <w:rFonts w:ascii="Times New Roman" w:hAnsi="Times New Roman" w:cs="Times New Roman"/>
          <w:sz w:val="24"/>
          <w:szCs w:val="24"/>
          <w:u w:val="single"/>
        </w:rPr>
        <w:t>more</w:t>
      </w:r>
      <w:r>
        <w:rPr>
          <w:rFonts w:ascii="Times New Roman" w:hAnsi="Times New Roman" w:cs="Times New Roman"/>
          <w:sz w:val="24"/>
          <w:szCs w:val="24"/>
        </w:rPr>
        <w:t xml:space="preserve"> than the previous execution he witnessed in this chapter?</w:t>
      </w:r>
    </w:p>
    <w:p w:rsidR="00223190" w:rsidRDefault="00223190" w:rsidP="00223190">
      <w:pPr>
        <w:tabs>
          <w:tab w:val="left" w:pos="4410"/>
          <w:tab w:val="left" w:pos="4590"/>
        </w:tabs>
        <w:spacing w:after="0"/>
        <w:ind w:right="540"/>
        <w:rPr>
          <w:rFonts w:ascii="Times New Roman" w:hAnsi="Times New Roman" w:cs="Times New Roman"/>
          <w:sz w:val="24"/>
          <w:szCs w:val="24"/>
        </w:rPr>
      </w:pPr>
    </w:p>
    <w:p w:rsidR="00223190" w:rsidRDefault="00223190" w:rsidP="00223190">
      <w:pPr>
        <w:tabs>
          <w:tab w:val="left" w:pos="4410"/>
          <w:tab w:val="left" w:pos="4590"/>
        </w:tabs>
        <w:spacing w:after="0"/>
        <w:ind w:right="540"/>
        <w:rPr>
          <w:rFonts w:ascii="Times New Roman" w:hAnsi="Times New Roman" w:cs="Times New Roman"/>
          <w:sz w:val="24"/>
          <w:szCs w:val="24"/>
        </w:rPr>
      </w:pPr>
    </w:p>
    <w:p w:rsidR="00223190" w:rsidRDefault="00223190" w:rsidP="00223190">
      <w:pPr>
        <w:tabs>
          <w:tab w:val="left" w:pos="4410"/>
          <w:tab w:val="left" w:pos="4590"/>
        </w:tabs>
        <w:spacing w:after="0"/>
        <w:ind w:right="540"/>
        <w:rPr>
          <w:rFonts w:ascii="Times New Roman" w:hAnsi="Times New Roman" w:cs="Times New Roman"/>
          <w:sz w:val="24"/>
          <w:szCs w:val="24"/>
        </w:rPr>
      </w:pPr>
    </w:p>
    <w:p w:rsidR="00223190" w:rsidRDefault="00223190" w:rsidP="00223190">
      <w:pPr>
        <w:tabs>
          <w:tab w:val="left" w:pos="4410"/>
          <w:tab w:val="left" w:pos="4590"/>
        </w:tabs>
        <w:spacing w:after="0"/>
        <w:ind w:right="540"/>
        <w:rPr>
          <w:rFonts w:ascii="Times New Roman" w:hAnsi="Times New Roman" w:cs="Times New Roman"/>
          <w:sz w:val="24"/>
          <w:szCs w:val="24"/>
        </w:rPr>
      </w:pPr>
    </w:p>
    <w:p w:rsidR="00223190" w:rsidRDefault="00223190" w:rsidP="00223190">
      <w:pPr>
        <w:tabs>
          <w:tab w:val="left" w:pos="4410"/>
          <w:tab w:val="left" w:pos="4590"/>
        </w:tabs>
        <w:spacing w:after="0"/>
        <w:ind w:right="540"/>
        <w:rPr>
          <w:rFonts w:ascii="Times New Roman" w:hAnsi="Times New Roman" w:cs="Times New Roman"/>
          <w:sz w:val="24"/>
          <w:szCs w:val="24"/>
        </w:rPr>
      </w:pPr>
    </w:p>
    <w:p w:rsidR="00223190" w:rsidRDefault="00223190" w:rsidP="00223190">
      <w:pPr>
        <w:pStyle w:val="ListParagraph"/>
        <w:numPr>
          <w:ilvl w:val="0"/>
          <w:numId w:val="1"/>
        </w:numPr>
        <w:tabs>
          <w:tab w:val="left" w:pos="4410"/>
          <w:tab w:val="left" w:pos="4590"/>
        </w:tabs>
        <w:spacing w:after="0"/>
        <w:ind w:right="540"/>
        <w:rPr>
          <w:rFonts w:ascii="Times New Roman" w:hAnsi="Times New Roman" w:cs="Times New Roman"/>
          <w:sz w:val="24"/>
          <w:szCs w:val="24"/>
        </w:rPr>
      </w:pPr>
      <w:r w:rsidRPr="00223190">
        <w:rPr>
          <w:rFonts w:ascii="Times New Roman" w:hAnsi="Times New Roman" w:cs="Times New Roman"/>
          <w:sz w:val="24"/>
          <w:szCs w:val="24"/>
          <w:u w:val="single"/>
        </w:rPr>
        <w:t>Underline</w:t>
      </w:r>
      <w:r>
        <w:rPr>
          <w:rFonts w:ascii="Times New Roman" w:hAnsi="Times New Roman" w:cs="Times New Roman"/>
          <w:sz w:val="24"/>
          <w:szCs w:val="24"/>
        </w:rPr>
        <w:t xml:space="preserve"> the textual evidence (sentences or phrases from the passage) that led you to your answer in number 1. </w:t>
      </w:r>
      <w:r w:rsidR="003F5A71">
        <w:rPr>
          <w:rFonts w:ascii="Times New Roman" w:hAnsi="Times New Roman" w:cs="Times New Roman"/>
          <w:sz w:val="24"/>
          <w:szCs w:val="24"/>
        </w:rPr>
        <w:t>In</w:t>
      </w:r>
      <w:r>
        <w:rPr>
          <w:rFonts w:ascii="Times New Roman" w:hAnsi="Times New Roman" w:cs="Times New Roman"/>
          <w:sz w:val="24"/>
          <w:szCs w:val="24"/>
        </w:rPr>
        <w:t xml:space="preserve"> the margins of this worksheet, </w:t>
      </w:r>
      <w:r w:rsidRPr="00223190">
        <w:rPr>
          <w:rFonts w:ascii="Times New Roman" w:hAnsi="Times New Roman" w:cs="Times New Roman"/>
          <w:sz w:val="24"/>
          <w:szCs w:val="24"/>
          <w:u w:val="single"/>
        </w:rPr>
        <w:t>explain</w:t>
      </w:r>
      <w:r>
        <w:rPr>
          <w:rFonts w:ascii="Times New Roman" w:hAnsi="Times New Roman" w:cs="Times New Roman"/>
          <w:sz w:val="24"/>
          <w:szCs w:val="24"/>
        </w:rPr>
        <w:t xml:space="preserve"> how the underlined text supports your answer, or use footnotes. You can use the back of this sheet for you</w:t>
      </w:r>
      <w:r w:rsidR="003F5A71">
        <w:rPr>
          <w:rFonts w:ascii="Times New Roman" w:hAnsi="Times New Roman" w:cs="Times New Roman"/>
          <w:sz w:val="24"/>
          <w:szCs w:val="24"/>
        </w:rPr>
        <w:t>r</w:t>
      </w:r>
      <w:r>
        <w:rPr>
          <w:rFonts w:ascii="Times New Roman" w:hAnsi="Times New Roman" w:cs="Times New Roman"/>
          <w:sz w:val="24"/>
          <w:szCs w:val="24"/>
        </w:rPr>
        <w:t xml:space="preserve"> notes. </w:t>
      </w:r>
    </w:p>
    <w:p w:rsidR="00223190" w:rsidRDefault="00223190" w:rsidP="00223190">
      <w:pPr>
        <w:tabs>
          <w:tab w:val="left" w:pos="4410"/>
          <w:tab w:val="left" w:pos="4590"/>
        </w:tabs>
        <w:spacing w:after="0"/>
        <w:ind w:right="540"/>
        <w:rPr>
          <w:rFonts w:ascii="Times New Roman" w:hAnsi="Times New Roman" w:cs="Times New Roman"/>
          <w:sz w:val="24"/>
          <w:szCs w:val="24"/>
        </w:rPr>
      </w:pPr>
    </w:p>
    <w:p w:rsidR="00223190" w:rsidRDefault="00223190" w:rsidP="00223190">
      <w:pPr>
        <w:tabs>
          <w:tab w:val="left" w:pos="4410"/>
          <w:tab w:val="left" w:pos="4590"/>
        </w:tabs>
        <w:spacing w:after="0"/>
        <w:ind w:right="540"/>
        <w:rPr>
          <w:rFonts w:ascii="Times New Roman" w:hAnsi="Times New Roman" w:cs="Times New Roman"/>
          <w:sz w:val="24"/>
          <w:szCs w:val="24"/>
        </w:rPr>
      </w:pPr>
    </w:p>
    <w:p w:rsidR="00223190" w:rsidRDefault="00223190" w:rsidP="00223190">
      <w:pPr>
        <w:tabs>
          <w:tab w:val="left" w:pos="4410"/>
          <w:tab w:val="left" w:pos="4590"/>
        </w:tabs>
        <w:spacing w:after="0"/>
        <w:ind w:right="540"/>
        <w:rPr>
          <w:rFonts w:ascii="Times New Roman" w:hAnsi="Times New Roman" w:cs="Times New Roman"/>
          <w:sz w:val="24"/>
          <w:szCs w:val="24"/>
        </w:rPr>
      </w:pPr>
    </w:p>
    <w:p w:rsidR="00223190" w:rsidRDefault="00223190" w:rsidP="00223190">
      <w:pPr>
        <w:tabs>
          <w:tab w:val="left" w:pos="4410"/>
          <w:tab w:val="left" w:pos="4590"/>
        </w:tabs>
        <w:spacing w:after="0"/>
        <w:ind w:right="540"/>
        <w:rPr>
          <w:rFonts w:ascii="Times New Roman" w:hAnsi="Times New Roman" w:cs="Times New Roman"/>
          <w:sz w:val="24"/>
          <w:szCs w:val="24"/>
        </w:rPr>
      </w:pPr>
    </w:p>
    <w:p w:rsidR="00223190" w:rsidRDefault="00223190" w:rsidP="00223190">
      <w:pPr>
        <w:tabs>
          <w:tab w:val="left" w:pos="4410"/>
          <w:tab w:val="left" w:pos="4590"/>
        </w:tabs>
        <w:spacing w:after="0"/>
        <w:ind w:right="540"/>
        <w:rPr>
          <w:rFonts w:ascii="Times New Roman" w:hAnsi="Times New Roman" w:cs="Times New Roman"/>
          <w:sz w:val="24"/>
          <w:szCs w:val="24"/>
        </w:rPr>
      </w:pPr>
    </w:p>
    <w:p w:rsidR="00223190" w:rsidRDefault="00223190" w:rsidP="00223190">
      <w:pPr>
        <w:tabs>
          <w:tab w:val="left" w:pos="4410"/>
          <w:tab w:val="left" w:pos="4590"/>
        </w:tabs>
        <w:spacing w:after="0"/>
        <w:ind w:right="540"/>
        <w:rPr>
          <w:rFonts w:ascii="Times New Roman" w:hAnsi="Times New Roman" w:cs="Times New Roman"/>
          <w:sz w:val="24"/>
          <w:szCs w:val="24"/>
        </w:rPr>
      </w:pPr>
    </w:p>
    <w:p w:rsidR="00223190" w:rsidRDefault="00223190" w:rsidP="00223190">
      <w:pPr>
        <w:tabs>
          <w:tab w:val="left" w:pos="4410"/>
          <w:tab w:val="left" w:pos="4590"/>
        </w:tabs>
        <w:spacing w:after="0"/>
        <w:ind w:right="540"/>
        <w:rPr>
          <w:rFonts w:ascii="Times New Roman" w:hAnsi="Times New Roman" w:cs="Times New Roman"/>
          <w:sz w:val="24"/>
          <w:szCs w:val="24"/>
        </w:rPr>
      </w:pPr>
    </w:p>
    <w:p w:rsidR="00223190" w:rsidRDefault="00223190" w:rsidP="00223190">
      <w:pPr>
        <w:tabs>
          <w:tab w:val="left" w:pos="4410"/>
          <w:tab w:val="left" w:pos="4590"/>
        </w:tabs>
        <w:spacing w:after="0"/>
        <w:ind w:right="540"/>
        <w:rPr>
          <w:rFonts w:ascii="Times New Roman" w:hAnsi="Times New Roman" w:cs="Times New Roman"/>
          <w:sz w:val="24"/>
          <w:szCs w:val="24"/>
        </w:rPr>
      </w:pPr>
    </w:p>
    <w:p w:rsidR="00223190" w:rsidRDefault="00223190" w:rsidP="00223190">
      <w:pPr>
        <w:tabs>
          <w:tab w:val="left" w:pos="4410"/>
          <w:tab w:val="left" w:pos="4590"/>
        </w:tabs>
        <w:spacing w:after="0"/>
        <w:ind w:right="540"/>
        <w:rPr>
          <w:rFonts w:ascii="Times New Roman" w:hAnsi="Times New Roman" w:cs="Times New Roman"/>
          <w:sz w:val="24"/>
          <w:szCs w:val="24"/>
        </w:rPr>
      </w:pPr>
    </w:p>
    <w:p w:rsidR="00223190" w:rsidRDefault="00223190" w:rsidP="00223190">
      <w:pPr>
        <w:tabs>
          <w:tab w:val="left" w:pos="4410"/>
          <w:tab w:val="left" w:pos="4590"/>
        </w:tabs>
        <w:spacing w:after="0"/>
        <w:ind w:right="540"/>
        <w:rPr>
          <w:rFonts w:ascii="Times New Roman" w:hAnsi="Times New Roman" w:cs="Times New Roman"/>
          <w:sz w:val="24"/>
          <w:szCs w:val="24"/>
        </w:rPr>
      </w:pPr>
    </w:p>
    <w:p w:rsidR="00223190" w:rsidRDefault="00223190" w:rsidP="00223190">
      <w:pPr>
        <w:pStyle w:val="ListParagraph"/>
        <w:numPr>
          <w:ilvl w:val="0"/>
          <w:numId w:val="1"/>
        </w:numPr>
        <w:tabs>
          <w:tab w:val="left" w:pos="4410"/>
          <w:tab w:val="left" w:pos="4590"/>
        </w:tabs>
        <w:spacing w:after="0"/>
        <w:ind w:right="540"/>
        <w:rPr>
          <w:rFonts w:ascii="Times New Roman" w:hAnsi="Times New Roman" w:cs="Times New Roman"/>
          <w:sz w:val="24"/>
          <w:szCs w:val="24"/>
        </w:rPr>
      </w:pPr>
      <w:r>
        <w:rPr>
          <w:rFonts w:ascii="Times New Roman" w:hAnsi="Times New Roman" w:cs="Times New Roman"/>
          <w:sz w:val="24"/>
          <w:szCs w:val="24"/>
        </w:rPr>
        <w:t xml:space="preserve">How are </w:t>
      </w:r>
      <w:proofErr w:type="spellStart"/>
      <w:r>
        <w:rPr>
          <w:rFonts w:ascii="Times New Roman" w:hAnsi="Times New Roman" w:cs="Times New Roman"/>
          <w:sz w:val="24"/>
          <w:szCs w:val="24"/>
        </w:rPr>
        <w:t>Elie’s</w:t>
      </w:r>
      <w:proofErr w:type="spellEnd"/>
      <w:r>
        <w:rPr>
          <w:rFonts w:ascii="Times New Roman" w:hAnsi="Times New Roman" w:cs="Times New Roman"/>
          <w:sz w:val="24"/>
          <w:szCs w:val="24"/>
        </w:rPr>
        <w:t xml:space="preserve"> religious beliefs affected by this event? What is </w:t>
      </w:r>
      <w:proofErr w:type="spellStart"/>
      <w:r>
        <w:rPr>
          <w:rFonts w:ascii="Times New Roman" w:hAnsi="Times New Roman" w:cs="Times New Roman"/>
          <w:sz w:val="24"/>
          <w:szCs w:val="24"/>
        </w:rPr>
        <w:t>Elie’s</w:t>
      </w:r>
      <w:proofErr w:type="spellEnd"/>
      <w:r>
        <w:rPr>
          <w:rFonts w:ascii="Times New Roman" w:hAnsi="Times New Roman" w:cs="Times New Roman"/>
          <w:sz w:val="24"/>
          <w:szCs w:val="24"/>
        </w:rPr>
        <w:t xml:space="preserve"> tone (attitude) toward God?</w:t>
      </w:r>
    </w:p>
    <w:p w:rsidR="00223190" w:rsidRDefault="00223190" w:rsidP="00223190">
      <w:pPr>
        <w:tabs>
          <w:tab w:val="left" w:pos="4410"/>
          <w:tab w:val="left" w:pos="4590"/>
        </w:tabs>
        <w:spacing w:after="0"/>
        <w:ind w:right="540"/>
        <w:rPr>
          <w:rFonts w:ascii="Times New Roman" w:hAnsi="Times New Roman" w:cs="Times New Roman"/>
          <w:sz w:val="24"/>
          <w:szCs w:val="24"/>
        </w:rPr>
      </w:pPr>
    </w:p>
    <w:p w:rsidR="00223190" w:rsidRDefault="00223190" w:rsidP="00223190">
      <w:pPr>
        <w:tabs>
          <w:tab w:val="left" w:pos="4410"/>
          <w:tab w:val="left" w:pos="4590"/>
        </w:tabs>
        <w:spacing w:after="0"/>
        <w:ind w:right="540"/>
        <w:rPr>
          <w:rFonts w:ascii="Times New Roman" w:hAnsi="Times New Roman" w:cs="Times New Roman"/>
          <w:sz w:val="24"/>
          <w:szCs w:val="24"/>
        </w:rPr>
      </w:pPr>
    </w:p>
    <w:p w:rsidR="00223190" w:rsidRDefault="00223190" w:rsidP="00223190">
      <w:pPr>
        <w:tabs>
          <w:tab w:val="left" w:pos="4410"/>
          <w:tab w:val="left" w:pos="4590"/>
        </w:tabs>
        <w:spacing w:after="0"/>
        <w:ind w:right="540"/>
        <w:rPr>
          <w:rFonts w:ascii="Times New Roman" w:hAnsi="Times New Roman" w:cs="Times New Roman"/>
          <w:sz w:val="24"/>
          <w:szCs w:val="24"/>
        </w:rPr>
      </w:pPr>
    </w:p>
    <w:p w:rsidR="00223190" w:rsidRDefault="00223190" w:rsidP="00223190">
      <w:pPr>
        <w:tabs>
          <w:tab w:val="left" w:pos="4410"/>
          <w:tab w:val="left" w:pos="4590"/>
        </w:tabs>
        <w:spacing w:after="0"/>
        <w:ind w:right="540"/>
        <w:rPr>
          <w:rFonts w:ascii="Times New Roman" w:hAnsi="Times New Roman" w:cs="Times New Roman"/>
          <w:sz w:val="24"/>
          <w:szCs w:val="24"/>
        </w:rPr>
      </w:pPr>
    </w:p>
    <w:p w:rsidR="00223190" w:rsidRDefault="00223190" w:rsidP="00223190">
      <w:pPr>
        <w:tabs>
          <w:tab w:val="left" w:pos="4410"/>
          <w:tab w:val="left" w:pos="4590"/>
        </w:tabs>
        <w:spacing w:after="0"/>
        <w:ind w:right="540"/>
        <w:rPr>
          <w:rFonts w:ascii="Times New Roman" w:hAnsi="Times New Roman" w:cs="Times New Roman"/>
          <w:sz w:val="24"/>
          <w:szCs w:val="24"/>
        </w:rPr>
      </w:pPr>
    </w:p>
    <w:p w:rsidR="00223190" w:rsidRDefault="00223190" w:rsidP="00223190">
      <w:pPr>
        <w:tabs>
          <w:tab w:val="left" w:pos="4410"/>
          <w:tab w:val="left" w:pos="4590"/>
        </w:tabs>
        <w:spacing w:after="0"/>
        <w:ind w:right="540"/>
        <w:rPr>
          <w:rFonts w:ascii="Times New Roman" w:hAnsi="Times New Roman" w:cs="Times New Roman"/>
          <w:sz w:val="24"/>
          <w:szCs w:val="24"/>
        </w:rPr>
      </w:pPr>
    </w:p>
    <w:p w:rsidR="00223190" w:rsidRDefault="00223190" w:rsidP="00223190">
      <w:pPr>
        <w:tabs>
          <w:tab w:val="left" w:pos="4410"/>
          <w:tab w:val="left" w:pos="4590"/>
        </w:tabs>
        <w:spacing w:after="0"/>
        <w:ind w:right="540"/>
        <w:rPr>
          <w:rFonts w:ascii="Times New Roman" w:hAnsi="Times New Roman" w:cs="Times New Roman"/>
          <w:sz w:val="24"/>
          <w:szCs w:val="24"/>
        </w:rPr>
      </w:pPr>
    </w:p>
    <w:p w:rsidR="00223190" w:rsidRDefault="00223190" w:rsidP="00223190">
      <w:pPr>
        <w:tabs>
          <w:tab w:val="left" w:pos="4410"/>
          <w:tab w:val="left" w:pos="4590"/>
        </w:tabs>
        <w:spacing w:after="0"/>
        <w:ind w:right="540"/>
        <w:rPr>
          <w:rFonts w:ascii="Times New Roman" w:hAnsi="Times New Roman" w:cs="Times New Roman"/>
          <w:sz w:val="24"/>
          <w:szCs w:val="24"/>
        </w:rPr>
      </w:pPr>
    </w:p>
    <w:p w:rsidR="00223190" w:rsidRDefault="00223190" w:rsidP="00223190">
      <w:pPr>
        <w:pStyle w:val="ListParagraph"/>
        <w:numPr>
          <w:ilvl w:val="0"/>
          <w:numId w:val="1"/>
        </w:numPr>
        <w:tabs>
          <w:tab w:val="left" w:pos="4410"/>
          <w:tab w:val="left" w:pos="4590"/>
        </w:tabs>
        <w:spacing w:after="0"/>
        <w:ind w:right="540"/>
        <w:rPr>
          <w:rFonts w:ascii="Times New Roman" w:hAnsi="Times New Roman" w:cs="Times New Roman"/>
          <w:sz w:val="24"/>
          <w:szCs w:val="24"/>
        </w:rPr>
      </w:pPr>
      <w:r w:rsidRPr="00223190">
        <w:rPr>
          <w:rFonts w:ascii="Times New Roman" w:hAnsi="Times New Roman" w:cs="Times New Roman"/>
          <w:sz w:val="24"/>
          <w:szCs w:val="24"/>
          <w:u w:val="single"/>
        </w:rPr>
        <w:t>Underline</w:t>
      </w:r>
      <w:r>
        <w:rPr>
          <w:rFonts w:ascii="Times New Roman" w:hAnsi="Times New Roman" w:cs="Times New Roman"/>
          <w:sz w:val="24"/>
          <w:szCs w:val="24"/>
        </w:rPr>
        <w:t xml:space="preserve"> the textual evidence (sentences or phrases from the passage) that led you to your answer in number 3. In the margins of this worksheet, </w:t>
      </w:r>
      <w:r w:rsidRPr="00223190">
        <w:rPr>
          <w:rFonts w:ascii="Times New Roman" w:hAnsi="Times New Roman" w:cs="Times New Roman"/>
          <w:sz w:val="24"/>
          <w:szCs w:val="24"/>
          <w:u w:val="single"/>
        </w:rPr>
        <w:t>explain</w:t>
      </w:r>
      <w:r>
        <w:rPr>
          <w:rFonts w:ascii="Times New Roman" w:hAnsi="Times New Roman" w:cs="Times New Roman"/>
          <w:sz w:val="24"/>
          <w:szCs w:val="24"/>
        </w:rPr>
        <w:t xml:space="preserve"> how the underlined text supports your answer, or use footnotes. You can use the back of this sheet for you</w:t>
      </w:r>
      <w:r w:rsidR="003F5A71">
        <w:rPr>
          <w:rFonts w:ascii="Times New Roman" w:hAnsi="Times New Roman" w:cs="Times New Roman"/>
          <w:sz w:val="24"/>
          <w:szCs w:val="24"/>
        </w:rPr>
        <w:t>r</w:t>
      </w:r>
      <w:bookmarkStart w:id="0" w:name="_GoBack"/>
      <w:bookmarkEnd w:id="0"/>
      <w:r>
        <w:rPr>
          <w:rFonts w:ascii="Times New Roman" w:hAnsi="Times New Roman" w:cs="Times New Roman"/>
          <w:sz w:val="24"/>
          <w:szCs w:val="24"/>
        </w:rPr>
        <w:t xml:space="preserve"> notes. </w:t>
      </w:r>
    </w:p>
    <w:p w:rsidR="00223190" w:rsidRPr="00223190" w:rsidRDefault="00223190" w:rsidP="00223190">
      <w:pPr>
        <w:tabs>
          <w:tab w:val="left" w:pos="4410"/>
          <w:tab w:val="left" w:pos="4590"/>
        </w:tabs>
        <w:spacing w:after="0"/>
        <w:ind w:left="360"/>
        <w:rPr>
          <w:rFonts w:ascii="Times New Roman" w:hAnsi="Times New Roman" w:cs="Times New Roman"/>
          <w:sz w:val="24"/>
          <w:szCs w:val="24"/>
        </w:rPr>
      </w:pPr>
    </w:p>
    <w:sectPr w:rsidR="00223190" w:rsidRPr="00223190" w:rsidSect="00E14735">
      <w:type w:val="continuous"/>
      <w:pgSz w:w="12240" w:h="15840"/>
      <w:pgMar w:top="720" w:right="0" w:bottom="720" w:left="900"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7600A"/>
    <w:multiLevelType w:val="hybridMultilevel"/>
    <w:tmpl w:val="0A3CF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5A2"/>
    <w:rsid w:val="00223190"/>
    <w:rsid w:val="003F5A71"/>
    <w:rsid w:val="005734C4"/>
    <w:rsid w:val="009B160C"/>
    <w:rsid w:val="00A425A2"/>
    <w:rsid w:val="00DA3872"/>
    <w:rsid w:val="00E14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A425A2"/>
    <w:pPr>
      <w:widowControl w:val="0"/>
      <w:autoSpaceDE w:val="0"/>
      <w:autoSpaceDN w:val="0"/>
      <w:adjustRightInd w:val="0"/>
      <w:spacing w:after="0" w:line="240" w:lineRule="auto"/>
    </w:pPr>
    <w:rPr>
      <w:rFonts w:ascii="Arial" w:eastAsia="Times New Roman" w:hAnsi="Arial" w:cs="Arial"/>
      <w:sz w:val="24"/>
      <w:szCs w:val="24"/>
    </w:rPr>
  </w:style>
  <w:style w:type="table" w:styleId="TableGrid">
    <w:name w:val="Table Grid"/>
    <w:basedOn w:val="TableNormal"/>
    <w:rsid w:val="00A425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31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A425A2"/>
    <w:pPr>
      <w:widowControl w:val="0"/>
      <w:autoSpaceDE w:val="0"/>
      <w:autoSpaceDN w:val="0"/>
      <w:adjustRightInd w:val="0"/>
      <w:spacing w:after="0" w:line="240" w:lineRule="auto"/>
    </w:pPr>
    <w:rPr>
      <w:rFonts w:ascii="Arial" w:eastAsia="Times New Roman" w:hAnsi="Arial" w:cs="Arial"/>
      <w:sz w:val="24"/>
      <w:szCs w:val="24"/>
    </w:rPr>
  </w:style>
  <w:style w:type="table" w:styleId="TableGrid">
    <w:name w:val="Table Grid"/>
    <w:basedOn w:val="TableNormal"/>
    <w:rsid w:val="00A425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3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Criner, Wendy</dc:creator>
  <cp:keywords/>
  <dc:description/>
  <cp:lastModifiedBy>Criner, Wendy</cp:lastModifiedBy>
  <cp:revision>2</cp:revision>
  <dcterms:created xsi:type="dcterms:W3CDTF">2012-12-06T21:04:00Z</dcterms:created>
  <dcterms:modified xsi:type="dcterms:W3CDTF">2013-12-06T16:11:00Z</dcterms:modified>
</cp:coreProperties>
</file>